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D049F5" w14:textId="2B215C98" w:rsidR="00A3330B" w:rsidRDefault="00C106ED" w:rsidP="00C106E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THE COMMI</w:t>
      </w:r>
      <w:r w:rsidR="00174862">
        <w:rPr>
          <w:b/>
          <w:sz w:val="36"/>
          <w:szCs w:val="36"/>
        </w:rPr>
        <w:t xml:space="preserve">SSIONERS OF </w:t>
      </w:r>
      <w:r w:rsidR="008A7958">
        <w:rPr>
          <w:b/>
          <w:sz w:val="36"/>
          <w:szCs w:val="36"/>
        </w:rPr>
        <w:t>FIRE DISTRICT NO 1</w:t>
      </w:r>
    </w:p>
    <w:p w14:paraId="39E9FC33" w14:textId="1D5F96A4" w:rsidR="008A7958" w:rsidRDefault="008A7958" w:rsidP="00C106E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IN THE TOWNSHIP OF DOWNE</w:t>
      </w:r>
    </w:p>
    <w:p w14:paraId="7722CFB1" w14:textId="03B17023" w:rsidR="008A7958" w:rsidRDefault="008A7958" w:rsidP="00C106E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COUNTY OF CUMBERLAND</w:t>
      </w:r>
    </w:p>
    <w:p w14:paraId="4927A9E8" w14:textId="712B9A16" w:rsidR="008A7958" w:rsidRDefault="008A7958" w:rsidP="00C106E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STATE OF NEW JERSEY</w:t>
      </w:r>
    </w:p>
    <w:p w14:paraId="30C3247F" w14:textId="17197958" w:rsidR="008A7958" w:rsidRDefault="008A7958" w:rsidP="00C106E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JULY 2018</w:t>
      </w:r>
    </w:p>
    <w:p w14:paraId="4750D8E5" w14:textId="6E6F3ECB" w:rsidR="008A7958" w:rsidRDefault="008A7958" w:rsidP="008A7958">
      <w:pPr>
        <w:rPr>
          <w:b/>
          <w:sz w:val="24"/>
          <w:szCs w:val="24"/>
        </w:rPr>
      </w:pPr>
      <w:r>
        <w:rPr>
          <w:b/>
          <w:sz w:val="24"/>
          <w:szCs w:val="24"/>
        </w:rPr>
        <w:t>July 2,2018</w:t>
      </w:r>
    </w:p>
    <w:p w14:paraId="3CC8EC41" w14:textId="0EE8B751" w:rsidR="008A7958" w:rsidRDefault="008A7958" w:rsidP="008A7958">
      <w:pPr>
        <w:rPr>
          <w:b/>
          <w:sz w:val="24"/>
          <w:szCs w:val="24"/>
        </w:rPr>
      </w:pPr>
      <w:r>
        <w:rPr>
          <w:b/>
          <w:sz w:val="24"/>
          <w:szCs w:val="24"/>
        </w:rPr>
        <w:t>Meeting called to order by Chairman Pharo at 6:00pm</w:t>
      </w:r>
    </w:p>
    <w:p w14:paraId="10CD5F51" w14:textId="1D88918C" w:rsidR="008A7958" w:rsidRDefault="008A7958" w:rsidP="008A7958">
      <w:pPr>
        <w:rPr>
          <w:b/>
          <w:sz w:val="24"/>
          <w:szCs w:val="24"/>
        </w:rPr>
      </w:pPr>
      <w:r>
        <w:rPr>
          <w:b/>
          <w:sz w:val="24"/>
          <w:szCs w:val="24"/>
        </w:rPr>
        <w:t>Roll Call</w:t>
      </w:r>
    </w:p>
    <w:p w14:paraId="1B447137" w14:textId="2ABB6A7E" w:rsidR="008A7958" w:rsidRDefault="008A7958" w:rsidP="008A7958">
      <w:pPr>
        <w:rPr>
          <w:b/>
          <w:sz w:val="24"/>
          <w:szCs w:val="24"/>
        </w:rPr>
      </w:pPr>
      <w:r>
        <w:rPr>
          <w:b/>
          <w:sz w:val="24"/>
          <w:szCs w:val="24"/>
        </w:rPr>
        <w:t>Chairman Pharo, Sec</w:t>
      </w:r>
      <w:r w:rsidR="00DA65E9">
        <w:rPr>
          <w:b/>
          <w:sz w:val="24"/>
          <w:szCs w:val="24"/>
        </w:rPr>
        <w:t>retary</w:t>
      </w:r>
      <w:r>
        <w:rPr>
          <w:b/>
          <w:sz w:val="24"/>
          <w:szCs w:val="24"/>
        </w:rPr>
        <w:t xml:space="preserve"> Higbee, </w:t>
      </w:r>
      <w:r w:rsidR="00660E4C">
        <w:rPr>
          <w:b/>
          <w:sz w:val="24"/>
          <w:szCs w:val="24"/>
        </w:rPr>
        <w:t>Commissioner</w:t>
      </w:r>
      <w:r>
        <w:rPr>
          <w:b/>
          <w:sz w:val="24"/>
          <w:szCs w:val="24"/>
        </w:rPr>
        <w:t xml:space="preserve"> Lupton, Clerk Rothman.</w:t>
      </w:r>
    </w:p>
    <w:p w14:paraId="28CE9722" w14:textId="681E667E" w:rsidR="00106574" w:rsidRDefault="00106574" w:rsidP="008A7958">
      <w:pPr>
        <w:rPr>
          <w:b/>
          <w:sz w:val="24"/>
          <w:szCs w:val="24"/>
        </w:rPr>
      </w:pPr>
      <w:r>
        <w:rPr>
          <w:b/>
          <w:sz w:val="24"/>
          <w:szCs w:val="24"/>
        </w:rPr>
        <w:t>Public on hand 7</w:t>
      </w:r>
    </w:p>
    <w:p w14:paraId="714ED9A5" w14:textId="35401B05" w:rsidR="00106574" w:rsidRDefault="00106574" w:rsidP="008A7958">
      <w:pPr>
        <w:rPr>
          <w:b/>
          <w:sz w:val="24"/>
          <w:szCs w:val="24"/>
        </w:rPr>
      </w:pPr>
      <w:r>
        <w:rPr>
          <w:b/>
          <w:sz w:val="24"/>
          <w:szCs w:val="24"/>
        </w:rPr>
        <w:t>Motion to approve June minutes, Higbee, Lupton</w:t>
      </w:r>
    </w:p>
    <w:p w14:paraId="775956AB" w14:textId="44B8E5CF" w:rsidR="00106574" w:rsidRDefault="00106574" w:rsidP="008A7958">
      <w:pPr>
        <w:rPr>
          <w:b/>
          <w:sz w:val="24"/>
          <w:szCs w:val="24"/>
        </w:rPr>
      </w:pPr>
      <w:r>
        <w:rPr>
          <w:b/>
          <w:sz w:val="24"/>
          <w:szCs w:val="24"/>
        </w:rPr>
        <w:t>Motion to pay bills, Pharo, Higbee</w:t>
      </w:r>
    </w:p>
    <w:p w14:paraId="0455179C" w14:textId="0883E020" w:rsidR="00106574" w:rsidRDefault="00106574" w:rsidP="0010657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OLD BUSINESS</w:t>
      </w:r>
    </w:p>
    <w:p w14:paraId="4639D044" w14:textId="77E183AC" w:rsidR="00106574" w:rsidRDefault="00106574" w:rsidP="00106574">
      <w:pPr>
        <w:rPr>
          <w:b/>
          <w:sz w:val="24"/>
          <w:szCs w:val="24"/>
        </w:rPr>
      </w:pPr>
      <w:r>
        <w:rPr>
          <w:b/>
          <w:sz w:val="24"/>
          <w:szCs w:val="24"/>
        </w:rPr>
        <w:t>Mr. Higbee gave the following report,</w:t>
      </w:r>
    </w:p>
    <w:p w14:paraId="0AD8FE8C" w14:textId="52B57CA9" w:rsidR="00106574" w:rsidRDefault="00106574" w:rsidP="0010657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The division of fire safety violations are being addressed. System Electric LLC. Is repairing the emergency lights, at the Fortescue and Newport Stations. The outside lighting and lighting at the </w:t>
      </w:r>
      <w:r w:rsidR="00660E4C">
        <w:rPr>
          <w:b/>
          <w:sz w:val="24"/>
          <w:szCs w:val="24"/>
        </w:rPr>
        <w:t>2-man</w:t>
      </w:r>
      <w:r>
        <w:rPr>
          <w:b/>
          <w:sz w:val="24"/>
          <w:szCs w:val="24"/>
        </w:rPr>
        <w:t xml:space="preserve"> doors at the Newport station. New </w:t>
      </w:r>
      <w:r w:rsidR="00660E4C">
        <w:rPr>
          <w:b/>
          <w:sz w:val="24"/>
          <w:szCs w:val="24"/>
        </w:rPr>
        <w:t>ballads</w:t>
      </w:r>
      <w:r>
        <w:rPr>
          <w:b/>
          <w:sz w:val="24"/>
          <w:szCs w:val="24"/>
        </w:rPr>
        <w:t xml:space="preserve"> need to be placed around the propane tanks at both stations. CO detectors are also needed.</w:t>
      </w:r>
    </w:p>
    <w:p w14:paraId="177C44A0" w14:textId="2DBA1A9B" w:rsidR="002A6346" w:rsidRPr="00106574" w:rsidRDefault="002A6346" w:rsidP="0010657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The Synopsis from the 2018 audit was published in the Daily Journal </w:t>
      </w:r>
      <w:r w:rsidR="00DA65E9">
        <w:rPr>
          <w:b/>
          <w:sz w:val="24"/>
          <w:szCs w:val="24"/>
        </w:rPr>
        <w:t>of</w:t>
      </w:r>
      <w:r>
        <w:rPr>
          <w:b/>
          <w:sz w:val="24"/>
          <w:szCs w:val="24"/>
        </w:rPr>
        <w:t xml:space="preserve"> Vineland and the proof was sent to auditor and the state of New Jersey. One copy was retained for our </w:t>
      </w:r>
      <w:r w:rsidR="00DA65E9">
        <w:rPr>
          <w:b/>
          <w:sz w:val="24"/>
          <w:szCs w:val="24"/>
        </w:rPr>
        <w:t>records.</w:t>
      </w:r>
    </w:p>
    <w:p w14:paraId="04CE69DF" w14:textId="5606ECD0" w:rsidR="00106574" w:rsidRDefault="00106574" w:rsidP="0010657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NEW BUSSINESS</w:t>
      </w:r>
    </w:p>
    <w:p w14:paraId="62B7C1C6" w14:textId="0D7BD1D2" w:rsidR="002A6346" w:rsidRDefault="002A6346" w:rsidP="002A6346">
      <w:pPr>
        <w:rPr>
          <w:b/>
          <w:sz w:val="24"/>
          <w:szCs w:val="24"/>
        </w:rPr>
      </w:pPr>
      <w:r>
        <w:rPr>
          <w:b/>
          <w:sz w:val="24"/>
          <w:szCs w:val="24"/>
        </w:rPr>
        <w:t>Mr. Higbee gave the following report,</w:t>
      </w:r>
    </w:p>
    <w:p w14:paraId="622D1B16" w14:textId="17EDFA5D" w:rsidR="002A6346" w:rsidRDefault="002A6346" w:rsidP="002A6346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The Newport station siren is off line at this time. Steve Burt and Cliff Higbee will look and report back at next meeting.</w:t>
      </w:r>
    </w:p>
    <w:p w14:paraId="1FAA70C4" w14:textId="4EA76A4F" w:rsidR="002A6346" w:rsidRDefault="002A6346" w:rsidP="002A6346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Andrew Rothman cleaned </w:t>
      </w:r>
      <w:r w:rsidR="00DA65E9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 leveled to grounds </w:t>
      </w:r>
      <w:r w:rsidR="00DA65E9">
        <w:rPr>
          <w:b/>
          <w:sz w:val="24"/>
          <w:szCs w:val="24"/>
        </w:rPr>
        <w:t>around</w:t>
      </w:r>
      <w:r>
        <w:rPr>
          <w:b/>
          <w:sz w:val="24"/>
          <w:szCs w:val="24"/>
        </w:rPr>
        <w:t xml:space="preserve"> the Fortescue station. The property where the cell tower is as well as the </w:t>
      </w:r>
      <w:r w:rsidR="00DA65E9">
        <w:rPr>
          <w:b/>
          <w:sz w:val="24"/>
          <w:szCs w:val="24"/>
        </w:rPr>
        <w:t>piece</w:t>
      </w:r>
      <w:r>
        <w:rPr>
          <w:b/>
          <w:sz w:val="24"/>
          <w:szCs w:val="24"/>
        </w:rPr>
        <w:t xml:space="preserve"> to the west of hall.</w:t>
      </w:r>
    </w:p>
    <w:p w14:paraId="1C52C091" w14:textId="3FDBCBB4" w:rsidR="002A6346" w:rsidRDefault="002A6346" w:rsidP="002A6346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The company sonar is out for repair, the estimated cost is $2,500.00. A </w:t>
      </w:r>
      <w:r w:rsidR="00DA65E9">
        <w:rPr>
          <w:b/>
          <w:sz w:val="24"/>
          <w:szCs w:val="24"/>
        </w:rPr>
        <w:t>motion was</w:t>
      </w:r>
      <w:r>
        <w:rPr>
          <w:b/>
          <w:sz w:val="24"/>
          <w:szCs w:val="24"/>
        </w:rPr>
        <w:t xml:space="preserve"> made to complete the necessary repairs at the proposed cost,1st Higbee ,2ed Pharo. A 3 to 0 vote in favor.</w:t>
      </w:r>
    </w:p>
    <w:p w14:paraId="2238CC63" w14:textId="3BF9B3DB" w:rsidR="002A6346" w:rsidRDefault="002A6346" w:rsidP="002A6346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The </w:t>
      </w:r>
      <w:r w:rsidR="00DA65E9">
        <w:rPr>
          <w:b/>
          <w:sz w:val="24"/>
          <w:szCs w:val="24"/>
        </w:rPr>
        <w:t>estimated</w:t>
      </w:r>
      <w:r>
        <w:rPr>
          <w:b/>
          <w:sz w:val="24"/>
          <w:szCs w:val="24"/>
        </w:rPr>
        <w:t xml:space="preserve"> cost by System Electric LLC is $</w:t>
      </w:r>
      <w:r w:rsidR="00DA65E9">
        <w:rPr>
          <w:b/>
          <w:sz w:val="24"/>
          <w:szCs w:val="24"/>
        </w:rPr>
        <w:t>2,180.50. Motion made by Lupton and seconded by Higbee in favor.</w:t>
      </w:r>
    </w:p>
    <w:p w14:paraId="1B033E66" w14:textId="66F741D7" w:rsidR="00DA65E9" w:rsidRDefault="00DA65E9" w:rsidP="00DA65E9">
      <w:pPr>
        <w:pStyle w:val="ListParagraph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TERASURERS REPORT</w:t>
      </w:r>
    </w:p>
    <w:p w14:paraId="36A5C7F9" w14:textId="05E22DBF" w:rsidR="00DA65E9" w:rsidRDefault="00DA65E9" w:rsidP="00DA65E9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Money Market Account –</w:t>
      </w:r>
      <w:r w:rsidR="001243FB">
        <w:rPr>
          <w:b/>
          <w:sz w:val="24"/>
          <w:szCs w:val="24"/>
        </w:rPr>
        <w:t xml:space="preserve"> $187,347.47</w:t>
      </w:r>
    </w:p>
    <w:p w14:paraId="09EA0DBD" w14:textId="7E14B522" w:rsidR="00DA65E9" w:rsidRPr="00DA65E9" w:rsidRDefault="00DA65E9" w:rsidP="00DA65E9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Checking Account - </w:t>
      </w:r>
      <w:r w:rsidR="001243FB">
        <w:rPr>
          <w:b/>
          <w:sz w:val="24"/>
          <w:szCs w:val="24"/>
        </w:rPr>
        <w:t>$45,241.27</w:t>
      </w:r>
      <w:bookmarkStart w:id="0" w:name="_GoBack"/>
      <w:bookmarkEnd w:id="0"/>
    </w:p>
    <w:p w14:paraId="6109B4F4" w14:textId="3B695B96" w:rsidR="008A7958" w:rsidRDefault="008A7958" w:rsidP="008A7958">
      <w:pPr>
        <w:rPr>
          <w:b/>
          <w:sz w:val="36"/>
          <w:szCs w:val="36"/>
        </w:rPr>
      </w:pPr>
    </w:p>
    <w:p w14:paraId="78F14C2E" w14:textId="77777777" w:rsidR="008A7958" w:rsidRDefault="008A7958" w:rsidP="00C106ED">
      <w:pPr>
        <w:jc w:val="center"/>
        <w:rPr>
          <w:b/>
          <w:sz w:val="36"/>
          <w:szCs w:val="36"/>
        </w:rPr>
      </w:pPr>
    </w:p>
    <w:p w14:paraId="30A53F92" w14:textId="77777777" w:rsidR="00174862" w:rsidRPr="00C106ED" w:rsidRDefault="00174862" w:rsidP="00C106ED">
      <w:pPr>
        <w:jc w:val="center"/>
        <w:rPr>
          <w:b/>
          <w:sz w:val="36"/>
          <w:szCs w:val="36"/>
        </w:rPr>
      </w:pPr>
    </w:p>
    <w:sectPr w:rsidR="00174862" w:rsidRPr="00C106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67E83"/>
    <w:multiLevelType w:val="hybridMultilevel"/>
    <w:tmpl w:val="67EAD5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745F47"/>
    <w:multiLevelType w:val="hybridMultilevel"/>
    <w:tmpl w:val="F86028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6ED"/>
    <w:rsid w:val="00106574"/>
    <w:rsid w:val="001243FB"/>
    <w:rsid w:val="00174862"/>
    <w:rsid w:val="001A794C"/>
    <w:rsid w:val="002A6346"/>
    <w:rsid w:val="00660E4C"/>
    <w:rsid w:val="00860D37"/>
    <w:rsid w:val="008A7958"/>
    <w:rsid w:val="009F4260"/>
    <w:rsid w:val="00A3330B"/>
    <w:rsid w:val="00C106ED"/>
    <w:rsid w:val="00DA6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4E3D1"/>
  <w15:chartTrackingRefBased/>
  <w15:docId w15:val="{093C41C1-6CA1-44A0-AA7D-DD15E5DD8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65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</dc:creator>
  <cp:keywords/>
  <dc:description/>
  <cp:lastModifiedBy>mike</cp:lastModifiedBy>
  <cp:revision>3</cp:revision>
  <dcterms:created xsi:type="dcterms:W3CDTF">2018-07-26T13:01:00Z</dcterms:created>
  <dcterms:modified xsi:type="dcterms:W3CDTF">2018-08-06T18:04:00Z</dcterms:modified>
</cp:coreProperties>
</file>