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48E1" w14:textId="77777777" w:rsidR="00A3330B" w:rsidRDefault="00727B3F" w:rsidP="00727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COMMISSIONERS OF FIRE DISTRICT NO 1</w:t>
      </w:r>
    </w:p>
    <w:p w14:paraId="0D7DC74B" w14:textId="016E6C59" w:rsidR="00727B3F" w:rsidRDefault="00727B3F" w:rsidP="00727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THE TOWNSHIP OF DOWNE</w:t>
      </w:r>
    </w:p>
    <w:p w14:paraId="043F4A75" w14:textId="037C5FC4" w:rsidR="00727B3F" w:rsidRDefault="00727B3F" w:rsidP="00727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COUNTY OF CUMBERLAND</w:t>
      </w:r>
    </w:p>
    <w:p w14:paraId="55729E85" w14:textId="4072DB79" w:rsidR="00727B3F" w:rsidRDefault="00727B3F" w:rsidP="00727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STATE OF NEW JERSEY</w:t>
      </w:r>
    </w:p>
    <w:p w14:paraId="115A803C" w14:textId="11C922DE" w:rsidR="00727B3F" w:rsidRDefault="00727B3F" w:rsidP="00727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2018</w:t>
      </w:r>
    </w:p>
    <w:p w14:paraId="6C4B678D" w14:textId="2FCE453B" w:rsidR="00727B3F" w:rsidRDefault="009634D9" w:rsidP="0072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1,2018</w:t>
      </w:r>
    </w:p>
    <w:p w14:paraId="1742B29E" w14:textId="31A0EC5C" w:rsidR="009634D9" w:rsidRDefault="009634D9" w:rsidP="0072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at 6:00pm by Chairman Pharo .</w:t>
      </w:r>
    </w:p>
    <w:p w14:paraId="05984112" w14:textId="248A5807" w:rsidR="009634D9" w:rsidRDefault="009634D9" w:rsidP="0072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6A5FCDBF" w14:textId="7FEAEBAC" w:rsidR="009634D9" w:rsidRDefault="009634D9" w:rsidP="0072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Chairman Pharo, Secretary Higbee, Commissioner Lupton</w:t>
      </w:r>
    </w:p>
    <w:p w14:paraId="7260210A" w14:textId="172CBA9D" w:rsidR="009634D9" w:rsidRDefault="009634D9" w:rsidP="0072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on hand 7</w:t>
      </w:r>
    </w:p>
    <w:p w14:paraId="29FFD91A" w14:textId="19CB005E" w:rsidR="009634D9" w:rsidRDefault="009634D9" w:rsidP="0072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 of September were approved as recorded.</w:t>
      </w:r>
    </w:p>
    <w:p w14:paraId="1BD9E3DA" w14:textId="304AA2C3" w:rsidR="009634D9" w:rsidRDefault="009634D9" w:rsidP="00727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pay bills 1</w:t>
      </w:r>
      <w:r w:rsidRPr="009634D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Pharo, 2ed Higbee</w:t>
      </w:r>
    </w:p>
    <w:p w14:paraId="3A52F0E0" w14:textId="528E0FD7" w:rsidR="009634D9" w:rsidRDefault="00CE4B30" w:rsidP="00CE4B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OLD BUSINESS</w:t>
      </w:r>
    </w:p>
    <w:p w14:paraId="2F028000" w14:textId="072F6FA3" w:rsidR="00CE4B30" w:rsidRDefault="00CE4B30" w:rsidP="00CE4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Mr. Higbee gave the following report,</w:t>
      </w:r>
    </w:p>
    <w:p w14:paraId="41DA794F" w14:textId="3DE906DC" w:rsidR="00CE4B30" w:rsidRDefault="00111FF7" w:rsidP="00111F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11FF7">
        <w:rPr>
          <w:b/>
          <w:sz w:val="24"/>
          <w:szCs w:val="24"/>
        </w:rPr>
        <w:t xml:space="preserve">Medical director Dr. Ken Lavell has agreed to be the Medical Director for the year 2019. This will be </w:t>
      </w:r>
      <w:r>
        <w:rPr>
          <w:b/>
          <w:sz w:val="24"/>
          <w:szCs w:val="24"/>
        </w:rPr>
        <w:t>on a yearly basis in the amount of $500.00 per year. A contract will be present for the November meeting</w:t>
      </w:r>
      <w:r w:rsidR="00251747">
        <w:rPr>
          <w:b/>
          <w:sz w:val="24"/>
          <w:szCs w:val="24"/>
        </w:rPr>
        <w:t>.</w:t>
      </w:r>
    </w:p>
    <w:p w14:paraId="2FB8F9D8" w14:textId="4C4ED9C0" w:rsidR="00251747" w:rsidRDefault="00251747" w:rsidP="00111F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parking </w:t>
      </w:r>
      <w:r w:rsidR="00DD771A">
        <w:rPr>
          <w:b/>
          <w:sz w:val="24"/>
          <w:szCs w:val="24"/>
        </w:rPr>
        <w:t>Ballard’s</w:t>
      </w:r>
      <w:r>
        <w:rPr>
          <w:b/>
          <w:sz w:val="24"/>
          <w:szCs w:val="24"/>
        </w:rPr>
        <w:t xml:space="preserve"> are at both stations and we are waiting for </w:t>
      </w:r>
      <w:r w:rsidR="00DD771A">
        <w:rPr>
          <w:b/>
          <w:sz w:val="24"/>
          <w:szCs w:val="24"/>
        </w:rPr>
        <w:t>utilities</w:t>
      </w:r>
      <w:r>
        <w:rPr>
          <w:b/>
          <w:sz w:val="24"/>
          <w:szCs w:val="24"/>
        </w:rPr>
        <w:t xml:space="preserve"> to check ground </w:t>
      </w:r>
      <w:r w:rsidR="00DD771A">
        <w:rPr>
          <w:b/>
          <w:sz w:val="24"/>
          <w:szCs w:val="24"/>
        </w:rPr>
        <w:t>before</w:t>
      </w:r>
      <w:r>
        <w:rPr>
          <w:b/>
          <w:sz w:val="24"/>
          <w:szCs w:val="24"/>
        </w:rPr>
        <w:t xml:space="preserve"> installation.</w:t>
      </w:r>
    </w:p>
    <w:p w14:paraId="0017B18F" w14:textId="2F61D698" w:rsidR="00251747" w:rsidRDefault="00251747" w:rsidP="00111F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phone </w:t>
      </w:r>
      <w:r w:rsidR="00DD771A">
        <w:rPr>
          <w:b/>
          <w:sz w:val="24"/>
          <w:szCs w:val="24"/>
        </w:rPr>
        <w:t>conversation</w:t>
      </w:r>
      <w:r>
        <w:rPr>
          <w:b/>
          <w:sz w:val="24"/>
          <w:szCs w:val="24"/>
        </w:rPr>
        <w:t xml:space="preserve"> with Middlesex Water Co. took place in </w:t>
      </w:r>
      <w:r w:rsidR="00DD771A">
        <w:rPr>
          <w:b/>
          <w:sz w:val="24"/>
          <w:szCs w:val="24"/>
        </w:rPr>
        <w:t>regards</w:t>
      </w:r>
      <w:r>
        <w:rPr>
          <w:b/>
          <w:sz w:val="24"/>
          <w:szCs w:val="24"/>
        </w:rPr>
        <w:t xml:space="preserve"> to the water containment tank. Middlesex’s </w:t>
      </w:r>
      <w:r w:rsidR="00DD771A">
        <w:rPr>
          <w:b/>
          <w:sz w:val="24"/>
          <w:szCs w:val="24"/>
        </w:rPr>
        <w:t>position</w:t>
      </w:r>
      <w:r>
        <w:rPr>
          <w:b/>
          <w:sz w:val="24"/>
          <w:szCs w:val="24"/>
        </w:rPr>
        <w:t xml:space="preserve"> at this time is the only way to accomplish this is to have it paid for by the end users. This is not acceptable and we will get back to Middle</w:t>
      </w:r>
      <w:r w:rsidR="00DD771A">
        <w:rPr>
          <w:b/>
          <w:sz w:val="24"/>
          <w:szCs w:val="24"/>
        </w:rPr>
        <w:t>sex at a later date.</w:t>
      </w:r>
    </w:p>
    <w:p w14:paraId="2F65FB58" w14:textId="413EE26F" w:rsidR="00DD771A" w:rsidRPr="00111FF7" w:rsidRDefault="00DD771A" w:rsidP="00111F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Asst. Chief George Robertson was on hand when air pack were flow tested. Asst Chief Robertson that we can currently continue to use air packs and will not have to do a capital improvement ballot question with this year’s election. It was also noted that we will simit for the federal grant again.</w:t>
      </w:r>
    </w:p>
    <w:p w14:paraId="5292A467" w14:textId="24819989" w:rsidR="00CE4B30" w:rsidRDefault="00CE4B30" w:rsidP="00CE4B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BUSINESS</w:t>
      </w:r>
    </w:p>
    <w:p w14:paraId="1AEBF51D" w14:textId="59D5205B" w:rsidR="00DD771A" w:rsidRDefault="00DD771A" w:rsidP="00DD771A">
      <w:pPr>
        <w:rPr>
          <w:b/>
          <w:sz w:val="24"/>
          <w:szCs w:val="24"/>
        </w:rPr>
      </w:pPr>
      <w:r>
        <w:rPr>
          <w:b/>
          <w:sz w:val="24"/>
          <w:szCs w:val="24"/>
        </w:rPr>
        <w:t>Mr. Higbee reported the following,</w:t>
      </w:r>
    </w:p>
    <w:p w14:paraId="604735EC" w14:textId="024AE0EF" w:rsidR="00DD771A" w:rsidRDefault="00DD771A" w:rsidP="00DD771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 </w:t>
      </w:r>
      <w:r w:rsidR="00733039">
        <w:rPr>
          <w:b/>
          <w:sz w:val="24"/>
          <w:szCs w:val="24"/>
        </w:rPr>
        <w:t>6,000-psi</w:t>
      </w:r>
      <w:r>
        <w:rPr>
          <w:b/>
          <w:sz w:val="24"/>
          <w:szCs w:val="24"/>
        </w:rPr>
        <w:t xml:space="preserve"> </w:t>
      </w:r>
      <w:r w:rsidR="00733039">
        <w:rPr>
          <w:b/>
          <w:sz w:val="24"/>
          <w:szCs w:val="24"/>
        </w:rPr>
        <w:t>compressor</w:t>
      </w:r>
      <w:r>
        <w:rPr>
          <w:b/>
          <w:sz w:val="24"/>
          <w:szCs w:val="24"/>
        </w:rPr>
        <w:t xml:space="preserve"> needs to be moved from the </w:t>
      </w:r>
      <w:r w:rsidR="00733039">
        <w:rPr>
          <w:b/>
          <w:sz w:val="24"/>
          <w:szCs w:val="24"/>
        </w:rPr>
        <w:t>Fortescue</w:t>
      </w:r>
      <w:r>
        <w:rPr>
          <w:b/>
          <w:sz w:val="24"/>
          <w:szCs w:val="24"/>
        </w:rPr>
        <w:t xml:space="preserve"> station to the Newport station. </w:t>
      </w:r>
      <w:r w:rsidR="00733039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 xml:space="preserve"> estimate from Systems Electric is needed to complete this.</w:t>
      </w:r>
    </w:p>
    <w:p w14:paraId="4A2EB0DF" w14:textId="7B44CDCB" w:rsidR="00DD771A" w:rsidRPr="00DD771A" w:rsidRDefault="00DD771A" w:rsidP="00DD771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Talked about the needs of the 2019 budget. We </w:t>
      </w:r>
      <w:r w:rsidR="00733039">
        <w:rPr>
          <w:b/>
          <w:sz w:val="24"/>
          <w:szCs w:val="24"/>
        </w:rPr>
        <w:t>will</w:t>
      </w:r>
      <w:r>
        <w:rPr>
          <w:b/>
          <w:sz w:val="24"/>
          <w:szCs w:val="24"/>
        </w:rPr>
        <w:t xml:space="preserve"> look at the line </w:t>
      </w:r>
      <w:r w:rsidR="00733039">
        <w:rPr>
          <w:b/>
          <w:sz w:val="24"/>
          <w:szCs w:val="24"/>
        </w:rPr>
        <w:t>items</w:t>
      </w:r>
      <w:r>
        <w:rPr>
          <w:b/>
          <w:sz w:val="24"/>
          <w:szCs w:val="24"/>
        </w:rPr>
        <w:t xml:space="preserve"> and what needs to lines need to be adjusted. Clerk Rothman will contact Colavitas office to make </w:t>
      </w:r>
      <w:r w:rsidR="00733039">
        <w:rPr>
          <w:b/>
          <w:sz w:val="24"/>
          <w:szCs w:val="24"/>
        </w:rPr>
        <w:t>these</w:t>
      </w:r>
      <w:r>
        <w:rPr>
          <w:b/>
          <w:sz w:val="24"/>
          <w:szCs w:val="24"/>
        </w:rPr>
        <w:t xml:space="preserve"> adjustments. </w:t>
      </w:r>
      <w:r w:rsidR="00733039">
        <w:rPr>
          <w:b/>
          <w:sz w:val="24"/>
          <w:szCs w:val="24"/>
        </w:rPr>
        <w:t>He will also inquire into when we can introduce the 2019 budget.</w:t>
      </w:r>
    </w:p>
    <w:p w14:paraId="2417FC45" w14:textId="77777777" w:rsidR="00DD771A" w:rsidRPr="00DD771A" w:rsidRDefault="00DD771A" w:rsidP="00733039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14:paraId="32FCBCA2" w14:textId="7D1AE2C2" w:rsidR="00CE4B30" w:rsidRDefault="00CE4B30" w:rsidP="00CE4B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TREASURERS REPORT</w:t>
      </w:r>
    </w:p>
    <w:p w14:paraId="0B7A20D8" w14:textId="01F06973" w:rsidR="00CE4B30" w:rsidRDefault="00CE4B30" w:rsidP="00CE4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Money Market - $288,431,87</w:t>
      </w:r>
    </w:p>
    <w:p w14:paraId="7F0A0A0F" w14:textId="411CC8DA" w:rsidR="00CE4B30" w:rsidRDefault="00CE4B30" w:rsidP="00CE4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Checking Account - $19,564.55</w:t>
      </w:r>
    </w:p>
    <w:p w14:paraId="08522625" w14:textId="77777777" w:rsidR="00CE4B30" w:rsidRPr="00CE4B30" w:rsidRDefault="00CE4B30" w:rsidP="00CE4B30">
      <w:pPr>
        <w:rPr>
          <w:b/>
          <w:sz w:val="24"/>
          <w:szCs w:val="24"/>
        </w:rPr>
      </w:pPr>
    </w:p>
    <w:sectPr w:rsidR="00CE4B30" w:rsidRPr="00CE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440A"/>
    <w:multiLevelType w:val="hybridMultilevel"/>
    <w:tmpl w:val="1218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B77"/>
    <w:multiLevelType w:val="hybridMultilevel"/>
    <w:tmpl w:val="5A8C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B2D7E"/>
    <w:multiLevelType w:val="hybridMultilevel"/>
    <w:tmpl w:val="D492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3F"/>
    <w:rsid w:val="00111FF7"/>
    <w:rsid w:val="001A794C"/>
    <w:rsid w:val="00251747"/>
    <w:rsid w:val="00727B3F"/>
    <w:rsid w:val="00733039"/>
    <w:rsid w:val="00860D37"/>
    <w:rsid w:val="009634D9"/>
    <w:rsid w:val="00A3330B"/>
    <w:rsid w:val="00CE4B30"/>
    <w:rsid w:val="00D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FFAD"/>
  <w15:chartTrackingRefBased/>
  <w15:docId w15:val="{CDAB81BF-A867-48E9-BA77-38E60544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cp:lastPrinted>2018-10-25T22:39:00Z</cp:lastPrinted>
  <dcterms:created xsi:type="dcterms:W3CDTF">2018-10-25T13:25:00Z</dcterms:created>
  <dcterms:modified xsi:type="dcterms:W3CDTF">2018-10-25T22:44:00Z</dcterms:modified>
</cp:coreProperties>
</file>